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b w:val="1"/>
          <w:rtl w:val="0"/>
        </w:rPr>
        <w:t xml:space="preserve">Resources: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http://teachphysed.weebly.com/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http://openphysed.org/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http://www.pecentral.org/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http://www.gophersport.com/resources/physical-education-site-resources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http://physedgames.com/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https://thepegeek.com/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https://www.iphys-ed.com/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www.superstarsofpe.com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http://www.peuniverse.com/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http://www.physedreview.weebly.com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Professional Growth: </w:t>
      </w:r>
    </w:p>
    <w:p w:rsidR="00000000" w:rsidDel="00000000" w:rsidP="00000000" w:rsidRDefault="00000000" w:rsidRPr="00000000" w14:paraId="0000000D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https://connectedpe.com/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http://www.physedagogy.com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Grading:</w:t>
      </w:r>
    </w:p>
    <w:p w:rsidR="00000000" w:rsidDel="00000000" w:rsidP="00000000" w:rsidRDefault="00000000" w:rsidRPr="00000000" w14:paraId="00000011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http://www.sparkpe.org/blog/grades-grate-on-me-thoughts-on-assigning-grades-for-physical-education/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https://thephysicaleducator.com/2017/02/22/how-to-grade-in-physical-education/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5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http://www.supportrealteachers.org/grading-in-physical-education.html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Technology:</w:t>
      </w:r>
    </w:p>
    <w:p w:rsidR="00000000" w:rsidDel="00000000" w:rsidP="00000000" w:rsidRDefault="00000000" w:rsidRPr="00000000" w14:paraId="00000018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http://www.sparkpe.org/blog/using-technology-in-physical-education/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ELL Students and PE:</w:t>
      </w:r>
    </w:p>
    <w:p w:rsidR="00000000" w:rsidDel="00000000" w:rsidP="00000000" w:rsidRDefault="00000000" w:rsidRPr="00000000" w14:paraId="0000001B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https://ijbssnet.com/journals/Vol_4_No_14_November_2013/13.pdf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TEDtalks:</w:t>
      </w:r>
    </w:p>
    <w:p w:rsidR="00000000" w:rsidDel="00000000" w:rsidP="00000000" w:rsidRDefault="00000000" w:rsidRPr="00000000" w14:paraId="0000001E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https://jcahillpe.wordpress.com/2016/06/02/top-5-ted-talks-for-pe/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Games:</w:t>
      </w:r>
    </w:p>
    <w:p w:rsidR="00000000" w:rsidDel="00000000" w:rsidP="00000000" w:rsidRDefault="00000000" w:rsidRPr="00000000" w14:paraId="00000021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http://openphysed.org/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Best Practices:</w:t>
      </w:r>
    </w:p>
    <w:p w:rsidR="00000000" w:rsidDel="00000000" w:rsidP="00000000" w:rsidRDefault="00000000" w:rsidRPr="00000000" w14:paraId="00000024">
      <w:pPr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http://www.shapeamerica.org/standards/guidelines/upload/Appropriate-Instructional-Practices-Grid.pdf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Videos: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Articles:</w:t>
      </w:r>
    </w:p>
    <w:p w:rsidR="00000000" w:rsidDel="00000000" w:rsidP="00000000" w:rsidRDefault="00000000" w:rsidRPr="00000000" w14:paraId="00000029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http://www.sparkpe.org/blog/</w:t>
        </w:r>
      </w:hyperlink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http://www.pheamerica.org/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Equipement:</w:t>
      </w:r>
    </w:p>
    <w:p w:rsidR="00000000" w:rsidDel="00000000" w:rsidP="00000000" w:rsidRDefault="00000000" w:rsidRPr="00000000" w14:paraId="0000002D">
      <w:pPr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http://www.gophersport.com/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http://www.usgames.com/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Professional Organizations: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http://www.tahperd.org/web/Online/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http://www.shapeamerica.org/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Plano ISD Lesson Plan Template: </w:t>
      </w:r>
    </w:p>
    <w:p w:rsidR="00000000" w:rsidDel="00000000" w:rsidP="00000000" w:rsidRDefault="00000000" w:rsidRPr="00000000" w14:paraId="00000036">
      <w:pPr>
        <w:rPr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http://www.tinyurl.com/planoPEk-1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http://www.tinyurl.com/planoPE2-3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http://www.tinyurl.com/planoPE4-5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SEL:</w:t>
      </w:r>
    </w:p>
    <w:p w:rsidR="00000000" w:rsidDel="00000000" w:rsidP="00000000" w:rsidRDefault="00000000" w:rsidRPr="00000000" w14:paraId="0000003B">
      <w:pPr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http://www.pecentral.org/climate/january99article.html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http://www.blogs.hss.ed.ac.uk/peresearch/social-emotional-learning-physical-education-policy-practice-paul-m-wright/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https://sites.google.com/site/mrstritt/physical-education/social-emotional-learning-through-pe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http://www.gophersport.com/blogentry/how-to-teaching-life-skills-through-physical-education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http://openphysed-wp-content.s3-us-west-2.amazonaws.com/wp-content/2015/10/14112331/WordQuilts-PersonalSocResponsibility-BlogResource.pdf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Behavior:</w:t>
      </w:r>
    </w:p>
    <w:p w:rsidR="00000000" w:rsidDel="00000000" w:rsidP="00000000" w:rsidRDefault="00000000" w:rsidRPr="00000000" w14:paraId="00000043">
      <w:pPr>
        <w:rPr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http://www.pecentral.org/climate/october98article.html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http://www.shapeamerica.org/advocacy/positionstatements/pa/upload/Using-Physical-Activity-as-Punishment-2009.pdf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Weather:</w:t>
      </w:r>
    </w:p>
    <w:p w:rsidR="00000000" w:rsidDel="00000000" w:rsidP="00000000" w:rsidRDefault="00000000" w:rsidRPr="00000000" w14:paraId="00000048">
      <w:pPr>
        <w:rPr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https://www.pisd.edu/Page/1699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Doctors Note:</w:t>
      </w:r>
    </w:p>
    <w:p w:rsidR="00000000" w:rsidDel="00000000" w:rsidP="00000000" w:rsidRDefault="00000000" w:rsidRPr="00000000" w14:paraId="0000004B">
      <w:pPr>
        <w:rPr/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https://www.pisd.edu/Page/1688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Elementary Minutes:</w:t>
      </w:r>
    </w:p>
    <w:p w:rsidR="00000000" w:rsidDel="00000000" w:rsidP="00000000" w:rsidRDefault="00000000" w:rsidRPr="00000000" w14:paraId="0000004E">
      <w:pPr>
        <w:rPr/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http://pol.tasb.org/Policy/Download/312?filename=EHAB(LEGAL).pdf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Middle School Minutes:</w:t>
      </w:r>
    </w:p>
    <w:p w:rsidR="00000000" w:rsidDel="00000000" w:rsidP="00000000" w:rsidRDefault="00000000" w:rsidRPr="00000000" w14:paraId="00000051">
      <w:pPr>
        <w:rPr/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http://pol.tasb.org/Policy/Download/312?filename=EHAC(LEGAL).pdf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Graduation Requirements:</w:t>
      </w:r>
    </w:p>
    <w:p w:rsidR="00000000" w:rsidDel="00000000" w:rsidP="00000000" w:rsidRDefault="00000000" w:rsidRPr="00000000" w14:paraId="00000054">
      <w:pPr>
        <w:rPr/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http://pol.tasb.org/Policy/Download/312?filename=EIF(LOCAL).pdf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Wellness Policy:</w:t>
      </w:r>
    </w:p>
    <w:p w:rsidR="00000000" w:rsidDel="00000000" w:rsidP="00000000" w:rsidRDefault="00000000" w:rsidRPr="00000000" w14:paraId="00000057">
      <w:pPr>
        <w:rPr/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http://pol.tasb.org/Policy/Download/312?filename=FFA(LOCAL).pdf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Coordinated School Health / Curriculum / Ratios / SHAC / Human Sexuality Instruction /  </w:t>
      </w:r>
    </w:p>
    <w:p w:rsidR="00000000" w:rsidDel="00000000" w:rsidP="00000000" w:rsidRDefault="00000000" w:rsidRPr="00000000" w14:paraId="0000005A">
      <w:pPr>
        <w:rPr/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http://pol.tasb.org/Policy/Download/312?filename=EHAA(LEGAL).pdf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FitnessGram Policy:</w:t>
      </w:r>
    </w:p>
    <w:p w:rsidR="00000000" w:rsidDel="00000000" w:rsidP="00000000" w:rsidRDefault="00000000" w:rsidRPr="00000000" w14:paraId="0000005D">
      <w:pPr>
        <w:rPr/>
      </w:pP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http://pol.tasb.org/Policy/Download/312?filename=FFAA(LEGAL).pdf</w:t>
        </w:r>
      </w:hyperlink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MVPA:</w:t>
      </w:r>
    </w:p>
    <w:p w:rsidR="00000000" w:rsidDel="00000000" w:rsidP="00000000" w:rsidRDefault="00000000" w:rsidRPr="00000000" w14:paraId="00000060">
      <w:pPr>
        <w:rPr/>
      </w:pPr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https://www.hsph.harvard.edu/obesity-prevention-source/moderate-and-vigorous-physical-activity/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SHAPE Learning Outcomes:</w:t>
      </w:r>
    </w:p>
    <w:p w:rsidR="00000000" w:rsidDel="00000000" w:rsidP="00000000" w:rsidRDefault="00000000" w:rsidRPr="00000000" w14:paraId="00000063">
      <w:pPr>
        <w:rPr/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http://www.shapeamerica.org/standards/pe/upload/Grade-Level-Outcomes-for-K-12-Physical-Education.pdf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Physical Literacy:</w:t>
      </w:r>
    </w:p>
    <w:p w:rsidR="00000000" w:rsidDel="00000000" w:rsidP="00000000" w:rsidRDefault="00000000" w:rsidRPr="00000000" w14:paraId="00000065">
      <w:pPr>
        <w:rPr/>
      </w:pP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http://www.shapeamerica.org/publications/journals/joperd/upload/Physical-Literacy_Oct-JOPERD.pdf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FitnessGram:</w:t>
      </w:r>
    </w:p>
    <w:p w:rsidR="00000000" w:rsidDel="00000000" w:rsidP="00000000" w:rsidRDefault="00000000" w:rsidRPr="00000000" w14:paraId="00000068">
      <w:pPr>
        <w:rPr/>
      </w:pPr>
      <w:hyperlink r:id="rId53">
        <w:r w:rsidDel="00000000" w:rsidR="00000000" w:rsidRPr="00000000">
          <w:rPr>
            <w:color w:val="1155cc"/>
            <w:u w:val="single"/>
            <w:rtl w:val="0"/>
          </w:rPr>
          <w:t xml:space="preserve">https://myhealthyzone.fitnessgram.net/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/>
      </w:pPr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http://www.cooperinstitute.org/fitnessgram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Youtube- search FitnessGram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Reference Guide </w:t>
      </w: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https://www.cooperinstitute.org/vault/2440/web/files/662.pdf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Fitness Zones: </w:t>
      </w: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https://www.isbe.net/Documents/HFZ_Standards.pdf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pecentral.org/climate/october98article.html" TargetMode="External"/><Relationship Id="rId42" Type="http://schemas.openxmlformats.org/officeDocument/2006/relationships/hyperlink" Target="https://www.pisd.edu/Page/1699" TargetMode="External"/><Relationship Id="rId41" Type="http://schemas.openxmlformats.org/officeDocument/2006/relationships/hyperlink" Target="http://www.shapeamerica.org/advocacy/positionstatements/pa/upload/Using-Physical-Activity-as-Punishment-2009.pdf" TargetMode="External"/><Relationship Id="rId44" Type="http://schemas.openxmlformats.org/officeDocument/2006/relationships/hyperlink" Target="http://pol.tasb.org/Policy/Download/312?filename=EHAB(LEGAL).pdf" TargetMode="External"/><Relationship Id="rId43" Type="http://schemas.openxmlformats.org/officeDocument/2006/relationships/hyperlink" Target="https://www.pisd.edu/Page/1688" TargetMode="External"/><Relationship Id="rId46" Type="http://schemas.openxmlformats.org/officeDocument/2006/relationships/hyperlink" Target="http://pol.tasb.org/Policy/Download/312?filename=EIF(LOCAL).pdf" TargetMode="External"/><Relationship Id="rId45" Type="http://schemas.openxmlformats.org/officeDocument/2006/relationships/hyperlink" Target="http://pol.tasb.org/Policy/Download/312?filename=EHAC(LEGAL)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ophersport.com/resources/physical-education-site-resources" TargetMode="External"/><Relationship Id="rId48" Type="http://schemas.openxmlformats.org/officeDocument/2006/relationships/hyperlink" Target="http://pol.tasb.org/Policy/Download/312?filename=EHAA(LEGAL).pdf" TargetMode="External"/><Relationship Id="rId47" Type="http://schemas.openxmlformats.org/officeDocument/2006/relationships/hyperlink" Target="http://pol.tasb.org/Policy/Download/312?filename=FFA(LOCAL).pdf" TargetMode="External"/><Relationship Id="rId49" Type="http://schemas.openxmlformats.org/officeDocument/2006/relationships/hyperlink" Target="http://pol.tasb.org/Policy/Download/312?filename=FFAA(LEGAL)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teachphysed.weebly.com/" TargetMode="External"/><Relationship Id="rId7" Type="http://schemas.openxmlformats.org/officeDocument/2006/relationships/hyperlink" Target="http://openphysed.org/" TargetMode="External"/><Relationship Id="rId8" Type="http://schemas.openxmlformats.org/officeDocument/2006/relationships/hyperlink" Target="http://www.pecentral.org/" TargetMode="External"/><Relationship Id="rId31" Type="http://schemas.openxmlformats.org/officeDocument/2006/relationships/hyperlink" Target="http://www.shapeamerica.org/" TargetMode="External"/><Relationship Id="rId30" Type="http://schemas.openxmlformats.org/officeDocument/2006/relationships/hyperlink" Target="http://www.tahperd.org/web/Online/" TargetMode="External"/><Relationship Id="rId33" Type="http://schemas.openxmlformats.org/officeDocument/2006/relationships/hyperlink" Target="http://www.tinyurl.com/planoPE2-3" TargetMode="External"/><Relationship Id="rId32" Type="http://schemas.openxmlformats.org/officeDocument/2006/relationships/hyperlink" Target="http://www.tinyurl.com/planoPEk-1" TargetMode="External"/><Relationship Id="rId35" Type="http://schemas.openxmlformats.org/officeDocument/2006/relationships/hyperlink" Target="http://www.pecentral.org/climate/january99article.html" TargetMode="External"/><Relationship Id="rId34" Type="http://schemas.openxmlformats.org/officeDocument/2006/relationships/hyperlink" Target="http://www.tinyurl.com/planoPE4-5" TargetMode="External"/><Relationship Id="rId37" Type="http://schemas.openxmlformats.org/officeDocument/2006/relationships/hyperlink" Target="https://sites.google.com/site/mrstritt/physical-education/social-emotional-learning-through-pe" TargetMode="External"/><Relationship Id="rId36" Type="http://schemas.openxmlformats.org/officeDocument/2006/relationships/hyperlink" Target="http://www.blogs.hss.ed.ac.uk/peresearch/social-emotional-learning-physical-education-policy-practice-paul-m-wright/" TargetMode="External"/><Relationship Id="rId39" Type="http://schemas.openxmlformats.org/officeDocument/2006/relationships/hyperlink" Target="http://openphysed-wp-content.s3-us-west-2.amazonaws.com/wp-content/2015/10/14112331/WordQuilts-PersonalSocResponsibility-BlogResource.pdf" TargetMode="External"/><Relationship Id="rId38" Type="http://schemas.openxmlformats.org/officeDocument/2006/relationships/hyperlink" Target="http://www.gophersport.com/blogentry/how-to-teaching-life-skills-through-physical-education" TargetMode="External"/><Relationship Id="rId20" Type="http://schemas.openxmlformats.org/officeDocument/2006/relationships/hyperlink" Target="http://www.supportrealteachers.org/grading-in-physical-education.html" TargetMode="External"/><Relationship Id="rId22" Type="http://schemas.openxmlformats.org/officeDocument/2006/relationships/hyperlink" Target="https://ijbssnet.com/journals/Vol_4_No_14_November_2013/13.pdf" TargetMode="External"/><Relationship Id="rId21" Type="http://schemas.openxmlformats.org/officeDocument/2006/relationships/hyperlink" Target="http://www.sparkpe.org/blog/using-technology-in-physical-education/" TargetMode="External"/><Relationship Id="rId24" Type="http://schemas.openxmlformats.org/officeDocument/2006/relationships/hyperlink" Target="http://openphysed.org/" TargetMode="External"/><Relationship Id="rId23" Type="http://schemas.openxmlformats.org/officeDocument/2006/relationships/hyperlink" Target="https://jcahillpe.wordpress.com/2016/06/02/top-5-ted-talks-for-pe/" TargetMode="External"/><Relationship Id="rId26" Type="http://schemas.openxmlformats.org/officeDocument/2006/relationships/hyperlink" Target="http://www.sparkpe.org/blog/" TargetMode="External"/><Relationship Id="rId25" Type="http://schemas.openxmlformats.org/officeDocument/2006/relationships/hyperlink" Target="http://www.shapeamerica.org/standards/guidelines/upload/Appropriate-Instructional-Practices-Grid.pdf" TargetMode="External"/><Relationship Id="rId28" Type="http://schemas.openxmlformats.org/officeDocument/2006/relationships/hyperlink" Target="http://www.gophersport.com/" TargetMode="External"/><Relationship Id="rId27" Type="http://schemas.openxmlformats.org/officeDocument/2006/relationships/hyperlink" Target="http://www.pheamerica.org/" TargetMode="External"/><Relationship Id="rId29" Type="http://schemas.openxmlformats.org/officeDocument/2006/relationships/hyperlink" Target="http://www.usgames.com/" TargetMode="External"/><Relationship Id="rId51" Type="http://schemas.openxmlformats.org/officeDocument/2006/relationships/hyperlink" Target="http://www.shapeamerica.org/standards/pe/upload/Grade-Level-Outcomes-for-K-12-Physical-Education.pdf" TargetMode="External"/><Relationship Id="rId50" Type="http://schemas.openxmlformats.org/officeDocument/2006/relationships/hyperlink" Target="https://www.hsph.harvard.edu/obesity-prevention-source/moderate-and-vigorous-physical-activity/" TargetMode="External"/><Relationship Id="rId53" Type="http://schemas.openxmlformats.org/officeDocument/2006/relationships/hyperlink" Target="https://myhealthyzone.fitnessgram.net/" TargetMode="External"/><Relationship Id="rId52" Type="http://schemas.openxmlformats.org/officeDocument/2006/relationships/hyperlink" Target="http://www.shapeamerica.org/publications/journals/joperd/upload/Physical-Literacy_Oct-JOPERD.pdf" TargetMode="External"/><Relationship Id="rId11" Type="http://schemas.openxmlformats.org/officeDocument/2006/relationships/hyperlink" Target="https://thepegeek.com/" TargetMode="External"/><Relationship Id="rId55" Type="http://schemas.openxmlformats.org/officeDocument/2006/relationships/hyperlink" Target="https://www.cooperinstitute.org/vault/2440/web/files/662.pdf" TargetMode="External"/><Relationship Id="rId10" Type="http://schemas.openxmlformats.org/officeDocument/2006/relationships/hyperlink" Target="http://physedgames.com/" TargetMode="External"/><Relationship Id="rId54" Type="http://schemas.openxmlformats.org/officeDocument/2006/relationships/hyperlink" Target="http://www.cooperinstitute.org/fitnessgram" TargetMode="External"/><Relationship Id="rId13" Type="http://schemas.openxmlformats.org/officeDocument/2006/relationships/hyperlink" Target="http://www.superstarofpe.com" TargetMode="External"/><Relationship Id="rId12" Type="http://schemas.openxmlformats.org/officeDocument/2006/relationships/hyperlink" Target="https://www.iphys-ed.com/" TargetMode="External"/><Relationship Id="rId56" Type="http://schemas.openxmlformats.org/officeDocument/2006/relationships/hyperlink" Target="https://www.isbe.net/Documents/HFZ_Standards.pdf" TargetMode="External"/><Relationship Id="rId15" Type="http://schemas.openxmlformats.org/officeDocument/2006/relationships/hyperlink" Target="http://www.physedreview.weebly.com" TargetMode="External"/><Relationship Id="rId14" Type="http://schemas.openxmlformats.org/officeDocument/2006/relationships/hyperlink" Target="http://www.peuniverse.com/" TargetMode="External"/><Relationship Id="rId17" Type="http://schemas.openxmlformats.org/officeDocument/2006/relationships/hyperlink" Target="http://www.physedagogy.com" TargetMode="External"/><Relationship Id="rId16" Type="http://schemas.openxmlformats.org/officeDocument/2006/relationships/hyperlink" Target="https://connectedpe.com/" TargetMode="External"/><Relationship Id="rId19" Type="http://schemas.openxmlformats.org/officeDocument/2006/relationships/hyperlink" Target="https://thephysicaleducator.com/2017/02/22/how-to-grade-in-physical-education/" TargetMode="External"/><Relationship Id="rId18" Type="http://schemas.openxmlformats.org/officeDocument/2006/relationships/hyperlink" Target="http://www.sparkpe.org/blog/grades-grate-on-me-thoughts-on-assigning-grades-for-physic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